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508B" w:rsidRPr="00EF508B" w:rsidRDefault="00EF508B" w:rsidP="00EF508B">
      <w:pPr>
        <w:keepNext/>
        <w:spacing w:after="0" w:line="240" w:lineRule="auto"/>
        <w:ind w:firstLine="357"/>
        <w:outlineLvl w:val="2"/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</w:pPr>
      <w:r w:rsidRPr="00EF508B"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  <w:t xml:space="preserve">Лекция 4. </w:t>
      </w:r>
      <w:r w:rsidRPr="00EF508B"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  <w:t>Социологические характеристики физической культуры и спорта, их основные различия и пути интеграции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</w:pP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 Исторические и культурологические предпосылки возникновения спорта и физической культуры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 Социальная природа спорта и физической культуры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 Спорт и физическая культура — самостоятельные социальные феномены, их функциональные различия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4 Пути интеграции физической культуры и спорта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EF508B" w:rsidRPr="00EF508B" w:rsidRDefault="00EF508B" w:rsidP="00EF508B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  <w:t xml:space="preserve">1 Исторические и культурологические предпосылки </w:t>
      </w:r>
    </w:p>
    <w:p w:rsidR="00EF508B" w:rsidRPr="00EF508B" w:rsidRDefault="00EF508B" w:rsidP="00EF508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  <w:t xml:space="preserve">возникновения спорта и физической культуры 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Современное представление о физической культуре связывается со спортом, спортивной деятельностью как единым социальным феноменом. Однако исходя из исторических, социологических и содержательно-сущностных позиций между физической культурой и спортом, как самостоятельными социальными явлениями, есть как различия, так и пути интеграции в реализации социальных функций.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Для того чтобы понять природу и закономерности развития физической культуры и спорта, необходимо обратиться к их истокам и генезису (процессу развития). 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Анализируя причины происхождения </w:t>
      </w:r>
      <w:r w:rsidRPr="00EF508B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спорта</w:t>
      </w: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можно выделить несколько достаточно аргументированных суждений, объясняющих истоки его развития. 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Так советские ученые возникновение спорта объясняют развитием трудовой деятельности и социальной потребностью в эффективных средствах и способах формирования у подрастающего поколения необходимых физических и духовных качеств. Такая постановка вопроса в значительной мере послужила основанием для утверждения о единой природе физической культуры и спорта.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Н. Р. Ермак и Р. А.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Пилоян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доказывают, что спорт появился в первобытнообщинном обществе в первую очередь как один из способов разрешения личностных конфликтов путем состязания в силе, ловкости, выносливости. Эти состязания (бег, стрельба из лука) происходили с использованием ведущей трудовой деятельности — охоты. В культуре племен, живущих в первобытнообщинном строе, не удается обнаружить признаков физического воспитания. Аборигены начали использовать игры и состязания как способ мирного противоборства в отличие от кровопролития. Обряды выбора вождя, завоевание невесты как мирное противоборство появились значительно раньше, чем подготовка к состязаниям.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Известный философ М. Я.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Сараф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связывает возникновение современного спорта не с потребностями физического совершенствования и нетрадиционными формами праздников, а с преимущественными возможностями спортивной деятельности как развлечения.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Историк Л. Кун, отмечает, что наиболее существенную роль в возникновении и развитии спорта в Англии сыграли скачки. Сам термин «тренинг» первоначально означал подготовку лошадей к соревнованиям.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Испанский философ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Ортега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-и-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Гасс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главенствующую роль в жизни человека и общества отводит игре, утверждая, что все виды деятельности, связанные с достижением ценностей, — это явления второго порядка, а спорт, как утверждает философ, является основой культуры и цивилизации.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спорте человек, как ни в какой другой деятельности, подчиняясь духу игры и состязательности, находит возможности для выражения эмоций, самореализации, добивается признания, а самое главное, овладевает природным миром посредством развития собственного тела и духа.</w:t>
      </w:r>
    </w:p>
    <w:p w:rsidR="00EF508B" w:rsidRPr="00EF508B" w:rsidRDefault="00EF508B" w:rsidP="00EF508B">
      <w:pPr>
        <w:widowControl w:val="0"/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F508B">
        <w:rPr>
          <w:rFonts w:ascii="Times New Roman" w:eastAsia="Times New Roman" w:hAnsi="Times New Roman" w:cs="Times New Roman"/>
          <w:sz w:val="28"/>
          <w:szCs w:val="20"/>
          <w:lang w:eastAsia="ru-RU"/>
        </w:rPr>
        <w:t>Спорт изначально возник как самостоятельный феномен, а затем постепенно превратился в систему физического воспитания. Спорт становится важнейшим ее элементом, формой и способом физического совершенствования человека, его подготовки к трудовой и другим видам деятельности.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Исторически физическая культура складывалась прежде всего под влиянием практических потребностей общества в полноценной физической подготовке подрастающего поколения и взрослого населения к труду.</w:t>
      </w:r>
      <w:r w:rsidRPr="00EF508B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то же время по мере становления систем образования и воспитания физическая культура превращалась в базовый фактор формирования двигательных умений и навыков. При этом она использует спорт как одно из важных и эффективных средств для достижения целей физического воспитания.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</w:pP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Прикладность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физкультурной деятельности по отношению к жизнедеятельности индивида и общества очевидна.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Прикладность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— это ее пригодность и полезность в подготовке человека к жизненной практике и деятельности. Генезис физической культуры, ее становление и развитие обусловлены использованием присущих ей факторов для обеспечения физической подготовленности подрастающего поколения к трудовой и военно-служебной деятельности.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Поэтому физическая культура возникает и развивается как один из первых существенных способов воспитания и социализации, а спорт — как средство и форма выявления социального признания высших физических, психических и духовных способностей индивида или команды.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</w:pP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  <w:t xml:space="preserve">2 Социальная природа спорта и физической культуры 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Современный спорт — это довольно сложное и полифункциональное социальное явление, которое</w:t>
      </w: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претендует на особое место в общественной жизни и требует отдельного научного изучения.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Современный спорт нельзя рассматривать как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моноявление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учитывая его многогранность и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полифункциональность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С начала 20 в. существуют следующие типы спорта:</w:t>
      </w:r>
    </w:p>
    <w:p w:rsidR="00EF508B" w:rsidRPr="00EF508B" w:rsidRDefault="00EF508B" w:rsidP="00EF508B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массовый спорт, в котором действует соревнование и ценится высокий спортивный результат, причем в большей степени он </w:t>
      </w: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рассматривается как средство физического воспитания, физической рекреации и двигательной реабилитации;</w:t>
      </w:r>
    </w:p>
    <w:p w:rsidR="00EF508B" w:rsidRPr="00EF508B" w:rsidRDefault="00EF508B" w:rsidP="00EF508B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профессиональный спорт, обусловленный коммерческими интересами и являющийся источником существования спортсменов;</w:t>
      </w:r>
    </w:p>
    <w:p w:rsidR="00EF508B" w:rsidRPr="00EF508B" w:rsidRDefault="00EF508B" w:rsidP="00EF508B">
      <w:pPr>
        <w:numPr>
          <w:ilvl w:val="0"/>
          <w:numId w:val="1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олимпийский спорт, содержащий в своей основе высокие гуманистические традиции, реализующие идеалы олимпизма.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Если подойти к феномену спорта с позиций дифференциации, то имеет место многоликость социальной природы спорта, включающая в себя самые разнообразные виды деятельности: Олимпийские игры, шахматы, бильярд, игра в карты, путешествие на яхте. Если говорить о спортивном инвентаре, то в одних видах спорта — это автомашина, мотоцикл, самолет, модель. В других — мяч, городки, лента, обруч, винтовка, лыжи, коньки...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Площадки и место спортивных занятий — каток, канал, поле, корт и т.д. Занятия могут проходить на открытом воздухе, в залах, стрелковых тирах, на гребных каналах, велотреках, трассах и т.д.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Поэтому очень трудно сформулировать единое понятие «спорт». Так, известный теоретик спорта Н. И. Пономарев определяет </w:t>
      </w:r>
      <w:r w:rsidRPr="00EF508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4"/>
          <w:lang w:eastAsia="ru-RU"/>
        </w:rPr>
        <w:t>спорт</w:t>
      </w:r>
      <w:r w:rsidRPr="00EF508B">
        <w:rPr>
          <w:rFonts w:ascii="Times New Roman" w:eastAsia="Times New Roman" w:hAnsi="Times New Roman" w:cs="Times New Roman"/>
          <w:i/>
          <w:color w:val="000000"/>
          <w:sz w:val="28"/>
          <w:szCs w:val="24"/>
          <w:lang w:eastAsia="ru-RU"/>
        </w:rPr>
        <w:t xml:space="preserve"> </w:t>
      </w:r>
      <w:r w:rsidRPr="00EF508B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 xml:space="preserve">как социальный институт воспитания, имеющий характер игровой физической деятельности. </w:t>
      </w: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Более точное определение, подчеркивающее соревновательную сущность спорта, дает В. М. Выдрин, определяя </w:t>
      </w:r>
      <w:r w:rsidRPr="00EF508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4"/>
          <w:lang w:eastAsia="ru-RU"/>
        </w:rPr>
        <w:t xml:space="preserve">спорт </w:t>
      </w:r>
      <w:r w:rsidRPr="00EF508B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>как игровую деятельность, направленную на раскрытие двигательных возможностей человека в условиях соперничества</w:t>
      </w:r>
      <w:r w:rsidRPr="00EF508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4"/>
          <w:lang w:eastAsia="ru-RU"/>
        </w:rPr>
        <w:t>.</w:t>
      </w:r>
      <w:r w:rsidRPr="00EF508B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 </w:t>
      </w: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Именно соревновательная деятельность и подготовка к ней являются основными признаками, отличающими спорт от физической культуры.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В. И. Столяров подчеркивает, что в ходе соревнований, подготовки к ним и деятельности соответствующих институтов складываются определенные социальные отношения, которые опираются на конкретную систему ценностей и осуществляются на основе определенных норм, принципов и т.д.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Л. П. Матвеев дал определение спорта в широком и узком смысле. Он предлагает понятие </w:t>
      </w:r>
      <w:r w:rsidRPr="00EF508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4"/>
          <w:lang w:eastAsia="ru-RU"/>
        </w:rPr>
        <w:t xml:space="preserve">«спорт» (в широком смысле слова) </w:t>
      </w:r>
      <w:r w:rsidRPr="00EF508B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 xml:space="preserve">использовать для обозначения всего комплекса взаимосвязанных со спортом явлений: </w:t>
      </w:r>
      <w:proofErr w:type="gramStart"/>
      <w:r w:rsidRPr="00EF508B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>собственно</w:t>
      </w:r>
      <w:proofErr w:type="gramEnd"/>
      <w:r w:rsidRPr="00EF508B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 xml:space="preserve"> соревновательную деятельность, специальную подготовку к ней, а также межчеловеческие отношения и поведенческие нормы, складывающиеся на основе этой деятельности.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Такое понимание спорта существенно отличается от восприятия его как занятия физическими упражнениями в массовых формах физической культуры.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EF508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Являясь социальной ценностью, физическая культура посредством различных форм совершенствует природную основу человека, его физическую организацию, выступает как культура образа жизни людей, человеческого общества в целом. Поэтому она становится предпосылкой других уровней и типов культуры: культуры мировоззренческой, политической, нравственной и т.п. 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Физическая культура специфически способствует проявлению индивидуальности</w:t>
      </w: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 тем самым участвует в реализации главной цели </w:t>
      </w: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 xml:space="preserve">общества — совершенствовании человека. Она создает условия для его духовного обогащения, по существу выполняет те же функции, которые характерны для общечеловеческой культуры в целом. </w:t>
      </w:r>
      <w:r w:rsidRPr="00EF508B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Физическая культура ориентирует человека на разнообразные формы социальной активности.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Физическая культура выполняет специфически личностную функцию — компенсационную, </w:t>
      </w: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обеспечивающую формирование индивидуального интереса к физическому совершенству как социально и культурно осознаваемой потребности. 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Физическая культура по природе своей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полифункциональна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Круг ее социально-экономических функций постоянно расширяется и трансформируется.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EF508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Физическую культуру нельзя рассматривать с чисто утилитарных позиций, поскольку занятия различными ее видами просто увлекательны, приносят человеку радость, удовлетворяют его естественную потребность в движении, полноценном отдыхе, общении.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Дефицит двигательной активности и стрессы в современных условиях развития общества являются важнейшими причинами тех негативных изменений в состоянии здоровья населения, которые наблюдаются сегодня во всех экономически развитых странах. Гиподинамия и нервные перегрузки не только ослабляют сопротивляемость организма человека, но и служат причиной тяжелых патологических явлений, в значительной мере обусловливая рост сердечно-сосудистых, желудочно-кишечных, психических и целого ряда других «болезней века». Медики в этой связи единодушно указывают на развитие </w:t>
      </w:r>
      <w:r w:rsidRPr="00EF508B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физической культуры как одного из основных направлении профилактической работы.</w:t>
      </w:r>
      <w:r w:rsidRPr="00EF508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4"/>
          <w:lang w:eastAsia="ru-RU"/>
        </w:rPr>
        <w:t xml:space="preserve"> 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EF508B" w:rsidRPr="00EF508B" w:rsidRDefault="00EF508B" w:rsidP="00EF508B">
      <w:pPr>
        <w:widowControl w:val="0"/>
        <w:autoSpaceDE w:val="0"/>
        <w:autoSpaceDN w:val="0"/>
        <w:adjustRightInd w:val="0"/>
        <w:spacing w:after="0" w:line="240" w:lineRule="auto"/>
        <w:ind w:right="-8" w:firstLine="357"/>
        <w:jc w:val="both"/>
        <w:rPr>
          <w:rFonts w:ascii="Times New Roman" w:eastAsia="Times New Roman" w:hAnsi="Times New Roman" w:cs="Times New Roman"/>
          <w:b/>
          <w:bCs/>
          <w:sz w:val="30"/>
          <w:szCs w:val="20"/>
          <w:lang w:eastAsia="ru-RU"/>
        </w:rPr>
      </w:pPr>
      <w:r w:rsidRPr="00EF508B">
        <w:rPr>
          <w:rFonts w:ascii="Times New Roman" w:eastAsia="Times New Roman" w:hAnsi="Times New Roman" w:cs="Times New Roman"/>
          <w:b/>
          <w:bCs/>
          <w:sz w:val="30"/>
          <w:szCs w:val="20"/>
          <w:lang w:eastAsia="ru-RU"/>
        </w:rPr>
        <w:t xml:space="preserve">3 Спорт и физическая культура — самостоятельные </w:t>
      </w:r>
    </w:p>
    <w:p w:rsidR="00EF508B" w:rsidRPr="00EF508B" w:rsidRDefault="00EF508B" w:rsidP="00EF508B">
      <w:pPr>
        <w:widowControl w:val="0"/>
        <w:autoSpaceDE w:val="0"/>
        <w:autoSpaceDN w:val="0"/>
        <w:adjustRightInd w:val="0"/>
        <w:spacing w:after="0" w:line="240" w:lineRule="auto"/>
        <w:ind w:right="-8"/>
        <w:jc w:val="both"/>
        <w:rPr>
          <w:rFonts w:ascii="Times New Roman" w:eastAsia="Times New Roman" w:hAnsi="Times New Roman" w:cs="Times New Roman"/>
          <w:b/>
          <w:bCs/>
          <w:sz w:val="30"/>
          <w:szCs w:val="20"/>
          <w:lang w:eastAsia="ru-RU"/>
        </w:rPr>
      </w:pPr>
      <w:r w:rsidRPr="00EF508B">
        <w:rPr>
          <w:rFonts w:ascii="Times New Roman" w:eastAsia="Times New Roman" w:hAnsi="Times New Roman" w:cs="Times New Roman"/>
          <w:b/>
          <w:bCs/>
          <w:sz w:val="30"/>
          <w:szCs w:val="20"/>
          <w:lang w:eastAsia="ru-RU"/>
        </w:rPr>
        <w:t xml:space="preserve">социальные феномены, их функциональные различия </w:t>
      </w:r>
    </w:p>
    <w:p w:rsidR="00EF508B" w:rsidRPr="00EF508B" w:rsidRDefault="00EF508B" w:rsidP="00EF508B">
      <w:pPr>
        <w:widowControl w:val="0"/>
        <w:autoSpaceDE w:val="0"/>
        <w:autoSpaceDN w:val="0"/>
        <w:adjustRightInd w:val="0"/>
        <w:spacing w:after="0" w:line="240" w:lineRule="auto"/>
        <w:ind w:right="-8" w:firstLine="357"/>
        <w:jc w:val="both"/>
        <w:rPr>
          <w:rFonts w:ascii="Times New Roman" w:eastAsia="Times New Roman" w:hAnsi="Times New Roman" w:cs="Times New Roman"/>
          <w:b/>
          <w:bCs/>
          <w:sz w:val="28"/>
          <w:szCs w:val="20"/>
          <w:lang w:eastAsia="ru-RU"/>
        </w:rPr>
      </w:pPr>
    </w:p>
    <w:p w:rsidR="00EF508B" w:rsidRPr="00EF508B" w:rsidRDefault="00EF508B" w:rsidP="00EF508B">
      <w:pPr>
        <w:widowControl w:val="0"/>
        <w:autoSpaceDE w:val="0"/>
        <w:autoSpaceDN w:val="0"/>
        <w:adjustRightInd w:val="0"/>
        <w:spacing w:after="0" w:line="240" w:lineRule="auto"/>
        <w:ind w:right="-8" w:firstLine="35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F508B">
        <w:rPr>
          <w:rFonts w:ascii="Times New Roman" w:eastAsia="Times New Roman" w:hAnsi="Times New Roman" w:cs="Times New Roman"/>
          <w:sz w:val="28"/>
          <w:szCs w:val="20"/>
          <w:lang w:eastAsia="ru-RU"/>
        </w:rPr>
        <w:t>Особенности генезиса (развития) физической культуры и спорта определили их специфическое функциональное содержание.</w:t>
      </w:r>
      <w:r w:rsidRPr="00EF508B">
        <w:rPr>
          <w:rFonts w:ascii="Times New Roman" w:eastAsia="Times New Roman" w:hAnsi="Times New Roman" w:cs="Times New Roman"/>
          <w:i/>
          <w:iCs/>
          <w:sz w:val="28"/>
          <w:szCs w:val="20"/>
          <w:lang w:eastAsia="ru-RU"/>
        </w:rPr>
        <w:t xml:space="preserve"> </w:t>
      </w:r>
      <w:r w:rsidRPr="00EF508B">
        <w:rPr>
          <w:rFonts w:ascii="Times New Roman" w:eastAsia="Times New Roman" w:hAnsi="Times New Roman" w:cs="Times New Roman"/>
          <w:sz w:val="28"/>
          <w:szCs w:val="20"/>
          <w:lang w:eastAsia="ru-RU"/>
        </w:rPr>
        <w:t>Во многом их функции совпадают, однако целевая направленность различна. В этой связи очевидно, почему одна и та же функция, например, экономическая, имеет в физической культуре и в спорте разное содержание. В физической культуре она проявляется прежде всего через повышение работоспособности и устойчивости организма человека, укрепление его здоровья. Более конкретно экономическая функция физической культуры выражается в следующем:</w:t>
      </w:r>
    </w:p>
    <w:p w:rsidR="00EF508B" w:rsidRPr="00EF508B" w:rsidRDefault="00EF508B" w:rsidP="00EF508B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повышении и устойчивом сохранении высокой производительности труда, снижении производственного брака;</w:t>
      </w:r>
    </w:p>
    <w:p w:rsidR="00EF508B" w:rsidRPr="00EF508B" w:rsidRDefault="00EF508B" w:rsidP="00EF508B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снижении заболеваемости и травматизма;</w:t>
      </w:r>
    </w:p>
    <w:p w:rsidR="00EF508B" w:rsidRPr="00EF508B" w:rsidRDefault="00EF508B" w:rsidP="00EF508B">
      <w:pPr>
        <w:numPr>
          <w:ilvl w:val="0"/>
          <w:numId w:val="2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продлении творческого долголетия.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Современные представления об экономической функции спорта в большей степени связываются с его коммерциализацией и получением доходов:</w:t>
      </w:r>
    </w:p>
    <w:p w:rsidR="00EF508B" w:rsidRPr="00EF508B" w:rsidRDefault="00EF508B" w:rsidP="00EF508B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от спонсорской деятельности;</w:t>
      </w:r>
    </w:p>
    <w:p w:rsidR="00EF508B" w:rsidRPr="00EF508B" w:rsidRDefault="00EF508B" w:rsidP="00EF508B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от продажи телевизионных прав на трансляцию самых различных соревнований;</w:t>
      </w:r>
    </w:p>
    <w:p w:rsidR="00EF508B" w:rsidRPr="00EF508B" w:rsidRDefault="00EF508B" w:rsidP="00EF508B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от рекламных кампаний;</w:t>
      </w:r>
    </w:p>
    <w:p w:rsidR="00EF508B" w:rsidRPr="00EF508B" w:rsidRDefault="00EF508B" w:rsidP="00EF508B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от продажи билетов, символики, атрибутики и т.п.;</w:t>
      </w:r>
    </w:p>
    <w:p w:rsidR="00EF508B" w:rsidRPr="00EF508B" w:rsidRDefault="00EF508B" w:rsidP="00EF508B">
      <w:pPr>
        <w:numPr>
          <w:ilvl w:val="0"/>
          <w:numId w:val="3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от заключения контрактов со спортсменами, тренерами.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EF508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Это далеко не полный перечень средств, получаемых от коммерческой стороны спорта. Экономическая значимость спорта давно доказана. Не зря идет ожесточенная борьба за право организации и проведения олимпийских игр, чемпионатов и кубков мира, других престижных соревнований.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Таким образом, различное содержание экономических функций физической культуры и спорта можно считать одним из важнейших аргументов, обосновывающих их социальную самостоятельность.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Воспитательные функции физической культуры и спорта также имеют свои специфические особенности.</w:t>
      </w: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Поэтому в современной теории физической культуры появляются понятия </w:t>
      </w:r>
      <w:r w:rsidRPr="00EF508B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физкультурного и спортивного воспитания,</w:t>
      </w: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существенно отличающиеся друг от друга.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Так, в понятие </w:t>
      </w:r>
      <w:r w:rsidRPr="00EF508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4"/>
          <w:lang w:eastAsia="ru-RU"/>
        </w:rPr>
        <w:t>физкультурного воспитания</w:t>
      </w:r>
      <w:r w:rsidRPr="00EF508B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 xml:space="preserve"> входит процесс формирования физической культуры личности посредством освоения ее ценностного потенциала. 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Основными показателями физической культуры как свойства личности являются: </w:t>
      </w:r>
    </w:p>
    <w:p w:rsidR="00EF508B" w:rsidRPr="00EF508B" w:rsidRDefault="00EF508B" w:rsidP="00EF508B">
      <w:pPr>
        <w:numPr>
          <w:ilvl w:val="0"/>
          <w:numId w:val="4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забота человека о своем физическом состоянии; </w:t>
      </w:r>
    </w:p>
    <w:p w:rsidR="00EF508B" w:rsidRPr="00EF508B" w:rsidRDefault="00EF508B" w:rsidP="00EF508B">
      <w:pPr>
        <w:numPr>
          <w:ilvl w:val="0"/>
          <w:numId w:val="4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умение эффективно применять средства физического воспитания; </w:t>
      </w:r>
    </w:p>
    <w:p w:rsidR="00EF508B" w:rsidRPr="00EF508B" w:rsidRDefault="00EF508B" w:rsidP="00EF508B">
      <w:pPr>
        <w:numPr>
          <w:ilvl w:val="0"/>
          <w:numId w:val="4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«физкультурная ментальность» человека; </w:t>
      </w:r>
    </w:p>
    <w:p w:rsidR="00EF508B" w:rsidRPr="00EF508B" w:rsidRDefault="00EF508B" w:rsidP="00EF508B">
      <w:pPr>
        <w:numPr>
          <w:ilvl w:val="0"/>
          <w:numId w:val="4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уровень знаний в области физической культуры; </w:t>
      </w:r>
    </w:p>
    <w:p w:rsidR="00EF508B" w:rsidRPr="00EF508B" w:rsidRDefault="00EF508B" w:rsidP="00EF508B">
      <w:pPr>
        <w:numPr>
          <w:ilvl w:val="0"/>
          <w:numId w:val="4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готовность оказать помощь другим людям в их оздоровлении и физическом совершенствовании.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Спортивное воспитание ориентируется на подготовку личности к соревновательной деятельности.</w:t>
      </w:r>
      <w:r w:rsidRPr="00EF508B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 xml:space="preserve"> </w:t>
      </w:r>
      <w:r w:rsidRPr="00EF508B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Спортивное</w:t>
      </w: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воспитание позволяет подготовить человека к неординарным физическим и психическим нагрузкам. Особое место спорт занимает в системе самовоспитания. Человек, прошедший школу спорта, как правило, организован, социально активен. Есть масса примеров, когда спортсмены становились выдающимися людьми и гордостью страны (Арнольд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Шварценегер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Александр Медведь). Спортивное воспитание по своей функции и формам во многом совпадает с физическим воспитанием, но его результаты создают новый компонент человеческой культуры — спортивную культуру.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F508B">
        <w:rPr>
          <w:rFonts w:ascii="Times New Roman" w:eastAsia="Times New Roman" w:hAnsi="Times New Roman" w:cs="Times New Roman"/>
          <w:sz w:val="28"/>
          <w:szCs w:val="20"/>
          <w:lang w:eastAsia="ru-RU"/>
        </w:rPr>
        <w:t>Одним из важных доказательств существенных различий физической и спортивной культур является осмысление их ценностного потенциала.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Ценности физической культуры особенно ярко проявляются в:</w:t>
      </w:r>
    </w:p>
    <w:p w:rsidR="00EF508B" w:rsidRPr="00EF508B" w:rsidRDefault="00EF508B" w:rsidP="00EF508B">
      <w:pPr>
        <w:numPr>
          <w:ilvl w:val="0"/>
          <w:numId w:val="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знаниях и опыте, накопленных человечеством для физического совершенствования, оздоровления и организации здорового образа жизни; </w:t>
      </w:r>
    </w:p>
    <w:p w:rsidR="00EF508B" w:rsidRPr="00EF508B" w:rsidRDefault="00EF508B" w:rsidP="00EF508B">
      <w:pPr>
        <w:numPr>
          <w:ilvl w:val="0"/>
          <w:numId w:val="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мобилизационных ценностях, которые повышают способность к выживанию в экстремальных ситуациях; </w:t>
      </w:r>
    </w:p>
    <w:p w:rsidR="00EF508B" w:rsidRPr="00EF508B" w:rsidRDefault="00EF508B" w:rsidP="00EF508B">
      <w:pPr>
        <w:numPr>
          <w:ilvl w:val="0"/>
          <w:numId w:val="5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 xml:space="preserve">значимости для человека освоения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валеологических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ценностей физической культуры: накопленных знаний, теории и методики использования физических упражнений и для укрепления </w:t>
      </w:r>
      <w:proofErr w:type="gram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здоровья</w:t>
      </w:r>
      <w:proofErr w:type="gram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 в структуре здорового образа жизни.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EF508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>Справедливости ради, следует сказать, что ценности спортивной и физической культуры во многом совпадают, тем не менее, еще раз подчеркнем их функциональное несовпадение.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Специфические ценности спорта</w:t>
      </w: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обладают высокой интегрированностью и вариативностью. В первую очередь это относится к воспитательной ценности спорта. Воспитывая характер спортсмена, закаливая его волю, развивая эстетические чувства, утверждая правила честной игры, мы используем эмоциональные, чувственные, эстетические ценности спорта.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Развитие современного олимпийского движения ведет к возрастанию ценности спорта как фактора социальной интеграции и укрепления международных связей.</w:t>
      </w:r>
      <w:r w:rsidRPr="00EF508B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 xml:space="preserve"> </w:t>
      </w: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Спорт давно занял одно из самых видных мест в международном общении благодаря своим коммуникативным свойствам. Миротворческая ценность</w:t>
      </w:r>
      <w:r w:rsidRPr="00EF508B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 xml:space="preserve"> </w:t>
      </w: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спорта утверждается посредством общения детских спортивных коллективов, студенческих игр, соревнований самого разного ранга, начиная с международных товарищеских встреч и кончая олимпийскими играми. Язык спорта не требует перевода, он понятен и доступен, поскольку основан на общечеловеческих ценностях.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Говоря о своеобразии ценностного потенциала спорта, нельзя не отметить значение накопленного в спорте </w:t>
      </w:r>
      <w:r w:rsidRPr="00EF508B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опыта познания резервных возможностей человека.</w:t>
      </w: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Осваивая все новые, не изведанные ранее рубежи, раздвигая границы человеческих способностей, спортсмены наглядно демонстрируют реализацию этих возможностей и намечают ориентиры своих будущих рекордов. Таким образом, спортивная культура несет в себе одну из важнейших и незаменимых другими видами культуры социальных ценностей.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Проблема взаимоотношений физической культуры и спорта особенно остро проявляется в развитии технологий физического воспитания и спортивной подготовки. Новые решения и нетрадиционные подходы по существу изменили систему спортивной тренировки, образовав тем самым «пропасть» между массовой физической культурой и культурой спортивной. Разрыв между спортом и физической культурой в технологическом плане очевиден.</w:t>
      </w:r>
    </w:p>
    <w:p w:rsidR="00EF508B" w:rsidRPr="00EF508B" w:rsidRDefault="00EF508B" w:rsidP="00EF508B">
      <w:pPr>
        <w:spacing w:after="0" w:line="240" w:lineRule="auto"/>
        <w:ind w:firstLine="357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b/>
          <w:color w:val="000000"/>
          <w:sz w:val="30"/>
          <w:szCs w:val="24"/>
          <w:lang w:eastAsia="ru-RU"/>
        </w:rPr>
        <w:t xml:space="preserve">4 Пути интеграции физической культуры и спорта 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</w:pP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 последнее десятилетие все заметнее становится тенденция изменения взаимодействия массовой физической культуры, физического воспитания, спорта для всех и олимпийского спорта.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Использование высоких спортивных технологий в физической культуре оказывается одним из главных механизмов, обеспечивающих начало сближения физической и спортивной культур, расходившихся до этого в разные стороны.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Формирование принципиально новой концепции многолетней физической подготовки в системе физического воспитания и спорта для всех открывает новые возможности их совершенствования и способы выявления спортивного таланта.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Конверсионные проникновения элементов спортивной культуры в культуру физическую создают условия для интенсификации физической подготовки детей и подростков.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Результатом такого преобразования в методике физического воспитания дошкольников и младших школьников, согласно данным экспериментальных исследований, оказываются темпы приростов показаний их физической подготовленности, соразмерные, а зачастую и превышающие таковые при спортивной подготовке. 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Основой же создания новой прогрессивной технологии физического воспитания может служить </w:t>
      </w:r>
      <w:proofErr w:type="spellStart"/>
      <w:r w:rsidRPr="00EF508B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адаптирование</w:t>
      </w:r>
      <w:proofErr w:type="spellEnd"/>
      <w:r w:rsidRPr="00EF508B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 известных высоких технологий спортивной подготовки к потребностям и условиям физического воспитания детей, подростков и молодежи.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Следует отметить необходимость уяснения тех аспектов спортивной подготовки, которые формируют личностную спортивную культуру атлета и являются, вероятно, одним из самых высоких достижений спортивной культуры вообще.</w:t>
      </w:r>
      <w:r w:rsidRPr="00EF508B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4"/>
          <w:lang w:eastAsia="ru-RU"/>
        </w:rPr>
        <w:t xml:space="preserve"> </w:t>
      </w:r>
      <w:r w:rsidRPr="00EF508B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Сюда можно отнести и методы воспитания бойцовского характера, высоких качеств спортивного рыцарства</w:t>
      </w: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и благородства, высокую культуру тренировки, восстановления, самоконтроля, а также формирование собранности, организованности и упорства в достижении поставленных целей, способности к многолетней систематической работе над своим совершенствованием, умение побеждать и проигрывать, не теряя своего достоинства и веры в будущий успех.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Важным фактором успешности внедрения спортивных технологий в физическое воспитание является освоение методов организации учебно-тренировочного процесса и многолетней физической подготовки в рамках физического воспитания школьников.</w:t>
      </w:r>
      <w:r w:rsidRPr="00EF508B">
        <w:rPr>
          <w:rFonts w:ascii="Times New Roman" w:eastAsia="Times New Roman" w:hAnsi="Times New Roman" w:cs="Times New Roman"/>
          <w:i/>
          <w:iCs/>
          <w:color w:val="000000"/>
          <w:sz w:val="28"/>
          <w:szCs w:val="24"/>
          <w:lang w:eastAsia="ru-RU"/>
        </w:rPr>
        <w:t xml:space="preserve"> 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EF508B">
        <w:rPr>
          <w:rFonts w:ascii="Times New Roman" w:eastAsia="Times New Roman" w:hAnsi="Times New Roman" w:cs="Times New Roman"/>
          <w:sz w:val="28"/>
          <w:szCs w:val="20"/>
          <w:lang w:eastAsia="ru-RU"/>
        </w:rPr>
        <w:t>Категорическим требованием при «спортивных заимствованиях» в физическом воспитании является реализация индивидуального</w:t>
      </w:r>
      <w:r w:rsidRPr="00EF508B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и типологического подходов к физическому воспитанию ребенка, создание условий для свободного выбора им вида занятий; организация такого режима тренировок, который не вызывал бы чрезмерного переутомления, отрицательных эмоций, скуки, а, напротив, постоянно стимулировал бы желание заниматься, прежде всего благодаря постоянному и ясно видимому успеху в преобразовании физического потенциала учащегося, в том числе и его чисто внешних эстетических характеристик.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Таким образом, речь идет о творческом переносе передовых методик, наработанных в области спорта, в практику физического воспитания. 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Ценностный потенциал спортивной подготовки уникален. Можно перечислить наиболее яркие и уже доказавшие эффект технологические решения спортивной подготовки:</w:t>
      </w:r>
    </w:p>
    <w:p w:rsidR="00EF508B" w:rsidRPr="00EF508B" w:rsidRDefault="00EF508B" w:rsidP="00EF508B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 xml:space="preserve">во-первых, это приоритет тренировки как основного способа физического преобразования потенциала человека. В физическом воспитании, как правило, присутствуют нагрузки оздоровительного характера, которые, к сожалению, не могут вывести человека на новый уровень физической подготовленности, но особенно важны для развития детей, подростков и молодежи; </w:t>
      </w:r>
    </w:p>
    <w:p w:rsidR="00EF508B" w:rsidRPr="00EF508B" w:rsidRDefault="00EF508B" w:rsidP="00EF508B">
      <w:pPr>
        <w:numPr>
          <w:ilvl w:val="0"/>
          <w:numId w:val="6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во-вторых, формирование у спортсменов ценностного отношения к процессу спортивной подготовки и участию в нем. </w:t>
      </w:r>
      <w:r w:rsidRPr="00EF508B">
        <w:rPr>
          <w:rFonts w:ascii="Times New Roman" w:eastAsia="Times New Roman" w:hAnsi="Times New Roman" w:cs="Times New Roman"/>
          <w:sz w:val="28"/>
          <w:szCs w:val="24"/>
          <w:lang w:eastAsia="ru-RU"/>
        </w:rPr>
        <w:t>Вопрос мотивации — один из сложных в привлечении людей к занятиям физическими упражнениями. В спортивной деятельности он во многом блестяще решен. Само по себе отношение человека к спортивной подготовке является важнейшей личностной ценностью и в то же время общественным, общим достоянием, если рассматривать его как образец для подражания. Спортсмена высокого класса не нужно зазывать на тренировку, он с увлечением сам работает над техникой, находит свои собственные технологические решения, продумывает весь тренировочный процесс до мелочей. Часто бывает, что спортсмен является сам себе и тренером. Следует внимательно проанализировать мотивационные механизмы формирования ценностного отношения спортсмена к спортивной деятельности. Полученные от такого анализа практические рекомендации позволят во многом решить актуальную проблему привлечения людей к регулярным занятиям физическими упражнениями;</w:t>
      </w:r>
    </w:p>
    <w:p w:rsidR="00EF508B" w:rsidRPr="00EF508B" w:rsidRDefault="00EF508B" w:rsidP="00EF508B">
      <w:pPr>
        <w:numPr>
          <w:ilvl w:val="0"/>
          <w:numId w:val="6"/>
        </w:num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в-третьих, установку большого спорта — </w:t>
      </w:r>
      <w:r w:rsidRPr="00EF508B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нет мелочей</w:t>
      </w: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— нужно распространить и на физическое воспитание. Например, спортсмен должен вести дневник тренировок, серьезно относиться к своему здоровью, быть организованным, сосредоточенным на своем деле. По многим аспектам спортивной подготовки уже написаны солидные научные труды. И адаптировать к процессу физического воспитания можно многое. Конечно, </w:t>
      </w:r>
      <w:r w:rsidRPr="00EF508B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 xml:space="preserve">речь идет не о слепом копировании, а о серьезном анализе и выборе наиболее удачных концептуальных идей и технологий, способных в короткое время сделать процесс физического воспитания интересным и эффективным. 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Таким образом, процессы интеграции в самое ближайшее время должны пойти более интенсивно и будут способствовать эффективному оздоровлению людей и достижению высоких спортивных результатов.</w:t>
      </w:r>
    </w:p>
    <w:p w:rsidR="00EF508B" w:rsidRPr="00EF508B" w:rsidRDefault="00EF508B" w:rsidP="00EF508B">
      <w:pPr>
        <w:spacing w:after="0" w:line="240" w:lineRule="auto"/>
        <w:ind w:firstLine="357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EF508B" w:rsidRPr="00EF508B" w:rsidRDefault="00EF508B" w:rsidP="00EF508B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Рекомендуемая литература</w:t>
      </w:r>
    </w:p>
    <w:p w:rsidR="00EF508B" w:rsidRPr="00EF508B" w:rsidRDefault="00EF508B" w:rsidP="00EF508B">
      <w:pPr>
        <w:spacing w:after="0" w:line="240" w:lineRule="auto"/>
        <w:ind w:firstLine="35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F508B" w:rsidRPr="00EF508B" w:rsidRDefault="00EF508B" w:rsidP="00EF508B">
      <w:pPr>
        <w:numPr>
          <w:ilvl w:val="0"/>
          <w:numId w:val="7"/>
        </w:numPr>
        <w:tabs>
          <w:tab w:val="clear" w:pos="357"/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Бальсевич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В. К. Конверсия основных положении теории спортивной подготовки в процессе физического воспитания [Текст] / В. К.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Бальсевич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Г. Г.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Наталов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Ю. К. Чернышенко // Теория и практика физической культуры. — 1997. — № 6.</w:t>
      </w:r>
    </w:p>
    <w:p w:rsidR="00EF508B" w:rsidRPr="00EF508B" w:rsidRDefault="00EF508B" w:rsidP="00EF508B">
      <w:pPr>
        <w:numPr>
          <w:ilvl w:val="0"/>
          <w:numId w:val="7"/>
        </w:numPr>
        <w:tabs>
          <w:tab w:val="clear" w:pos="357"/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Бальсевич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В. К. Олимпийский спорт и физическое воспитание: взаимосвязи и диссоциации [Текст] / В. К.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Бальсевич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// Теория и практика физической культуры. — 1996. — № 10.</w:t>
      </w:r>
    </w:p>
    <w:p w:rsidR="00EF508B" w:rsidRPr="00EF508B" w:rsidRDefault="00EF508B" w:rsidP="00EF508B">
      <w:pPr>
        <w:numPr>
          <w:ilvl w:val="0"/>
          <w:numId w:val="7"/>
        </w:numPr>
        <w:tabs>
          <w:tab w:val="clear" w:pos="357"/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Выдрин, В. М. Теория физической культуры: (культурологический аспект) [Текст</w:t>
      </w:r>
      <w:proofErr w:type="gram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] :</w:t>
      </w:r>
      <w:proofErr w:type="gram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учебное пособие / В. М. Выдрин. —Л., 1988.</w:t>
      </w:r>
    </w:p>
    <w:p w:rsidR="00EF508B" w:rsidRPr="00EF508B" w:rsidRDefault="00EF508B" w:rsidP="00EF508B">
      <w:pPr>
        <w:numPr>
          <w:ilvl w:val="0"/>
          <w:numId w:val="7"/>
        </w:numPr>
        <w:tabs>
          <w:tab w:val="clear" w:pos="357"/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Ермак, Н. Р. Культурно-исторические истоки спорта в контексте объяснения многообразия и противоречивости его развития [Текст] / Н. Р. Ермак, Р. А.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Пилоян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// Теория и практика физической культуры. — 1997. — № 7.</w:t>
      </w:r>
    </w:p>
    <w:p w:rsidR="00EF508B" w:rsidRPr="00EF508B" w:rsidRDefault="00EF508B" w:rsidP="00EF508B">
      <w:pPr>
        <w:numPr>
          <w:ilvl w:val="0"/>
          <w:numId w:val="7"/>
        </w:numPr>
        <w:tabs>
          <w:tab w:val="clear" w:pos="357"/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Кун, Л. Всеобщая история физической культуры и спорта [Текст</w:t>
      </w:r>
      <w:proofErr w:type="gram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] :</w:t>
      </w:r>
      <w:proofErr w:type="gram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учебное пособие / Л. Кун. — М., 1982.</w:t>
      </w:r>
    </w:p>
    <w:p w:rsidR="00EF508B" w:rsidRPr="00EF508B" w:rsidRDefault="00EF508B" w:rsidP="00EF508B">
      <w:pPr>
        <w:numPr>
          <w:ilvl w:val="0"/>
          <w:numId w:val="7"/>
        </w:numPr>
        <w:tabs>
          <w:tab w:val="clear" w:pos="357"/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Лотоненко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А. В. Молодежь и физическая культура [Текст</w:t>
      </w:r>
      <w:proofErr w:type="gram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] :</w:t>
      </w:r>
      <w:proofErr w:type="gram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учебное пособие / А. В.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Лотоненко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Е. А.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Стеблецов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; под общ. ред. А. В.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Лотоненко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— М., 1996.</w:t>
      </w:r>
    </w:p>
    <w:p w:rsidR="00EF508B" w:rsidRPr="00EF508B" w:rsidRDefault="00EF508B" w:rsidP="00EF508B">
      <w:pPr>
        <w:numPr>
          <w:ilvl w:val="0"/>
          <w:numId w:val="7"/>
        </w:numPr>
        <w:tabs>
          <w:tab w:val="clear" w:pos="357"/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Лубышева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, Л. И. Современный ценностный потенциал физической культуры и спорта и пути его освоения обществом и личностью [Текст] / Л. И.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Лубышева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// Теория и практика физической культуры. — 1997. — № 6.</w:t>
      </w:r>
    </w:p>
    <w:p w:rsidR="00EF508B" w:rsidRPr="00EF508B" w:rsidRDefault="00EF508B" w:rsidP="00EF508B">
      <w:pPr>
        <w:numPr>
          <w:ilvl w:val="0"/>
          <w:numId w:val="7"/>
        </w:numPr>
        <w:tabs>
          <w:tab w:val="clear" w:pos="357"/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Матвеев, Л. П. Теория и методика физической культуры [Текст</w:t>
      </w:r>
      <w:proofErr w:type="gram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] :</w:t>
      </w:r>
      <w:proofErr w:type="gram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учебник для институтов физической культуры / Л. П. Матвеев. — М., 1991.</w:t>
      </w:r>
    </w:p>
    <w:p w:rsidR="00EF508B" w:rsidRPr="00EF508B" w:rsidRDefault="00EF508B" w:rsidP="00EF508B">
      <w:pPr>
        <w:numPr>
          <w:ilvl w:val="0"/>
          <w:numId w:val="7"/>
        </w:numPr>
        <w:tabs>
          <w:tab w:val="clear" w:pos="357"/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Матвеев, Л. П.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Прикладность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физической культуры: понятийные основы и их конкретизация в современных условиях [Текст] / Л. П. Матвеев, В. П. Полянский // Теория и практика физической культуры. — 1996. — </w:t>
      </w:r>
      <w:bookmarkStart w:id="0" w:name="_GoBack"/>
      <w:bookmarkEnd w:id="0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№ 7.</w:t>
      </w:r>
    </w:p>
    <w:p w:rsidR="00EF508B" w:rsidRPr="00EF508B" w:rsidRDefault="00EF508B" w:rsidP="00EF508B">
      <w:pPr>
        <w:numPr>
          <w:ilvl w:val="0"/>
          <w:numId w:val="7"/>
        </w:numPr>
        <w:tabs>
          <w:tab w:val="clear" w:pos="357"/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Пономарев, Н. И. Социальные функции физической культуры и спорта [Текст</w:t>
      </w:r>
      <w:proofErr w:type="gram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] :</w:t>
      </w:r>
      <w:proofErr w:type="gram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учебное пособие / Н. И. Пономарев. — М., 1974.</w:t>
      </w:r>
    </w:p>
    <w:p w:rsidR="00EF508B" w:rsidRPr="00EF508B" w:rsidRDefault="00EF508B" w:rsidP="00EF508B">
      <w:pPr>
        <w:numPr>
          <w:ilvl w:val="0"/>
          <w:numId w:val="7"/>
        </w:numPr>
        <w:tabs>
          <w:tab w:val="clear" w:pos="357"/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Сараф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М. Я. Спорт и его гуманистическая сущность (исторический анализ) [Текст</w:t>
      </w:r>
      <w:proofErr w:type="gram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] :</w:t>
      </w:r>
      <w:proofErr w:type="gram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сборник статей / М. Я.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Сараф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// Ценности спорта и пути его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гуманизации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/ сост. и ред. В. И. Столяров. — М., 1996.</w:t>
      </w:r>
    </w:p>
    <w:p w:rsidR="00EF508B" w:rsidRPr="00EF508B" w:rsidRDefault="00EF508B" w:rsidP="00EF508B">
      <w:pPr>
        <w:numPr>
          <w:ilvl w:val="0"/>
          <w:numId w:val="7"/>
        </w:numPr>
        <w:tabs>
          <w:tab w:val="clear" w:pos="357"/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Столяров, В. И. Проблема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гуманизации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современного спорта и пути ее решения [Текст</w:t>
      </w:r>
      <w:proofErr w:type="gram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] :</w:t>
      </w:r>
      <w:proofErr w:type="gram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сборник статей / В. И. Столяров, Д. И. Ипатов // Ценности спорта и пути его </w:t>
      </w:r>
      <w:proofErr w:type="spellStart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гуманизации</w:t>
      </w:r>
      <w:proofErr w:type="spellEnd"/>
      <w:r w:rsidRPr="00EF508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/ сост. и ред. В. И. Столяров. — М., 1996.</w:t>
      </w:r>
    </w:p>
    <w:p w:rsidR="00B70F6D" w:rsidRDefault="00B70F6D"/>
    <w:sectPr w:rsidR="00B70F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9E3092"/>
    <w:multiLevelType w:val="hybridMultilevel"/>
    <w:tmpl w:val="2090A9C4"/>
    <w:lvl w:ilvl="0" w:tplc="68CCF17C">
      <w:start w:val="1"/>
      <w:numFmt w:val="decimal"/>
      <w:lvlText w:val="%1"/>
      <w:lvlJc w:val="left"/>
      <w:pPr>
        <w:tabs>
          <w:tab w:val="num" w:pos="357"/>
        </w:tabs>
        <w:ind w:left="357" w:firstLine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">
    <w:nsid w:val="05BB04A8"/>
    <w:multiLevelType w:val="hybridMultilevel"/>
    <w:tmpl w:val="AC98C056"/>
    <w:lvl w:ilvl="0" w:tplc="62BEA9E4">
      <w:start w:val="1"/>
      <w:numFmt w:val="bullet"/>
      <w:lvlText w:val=""/>
      <w:lvlJc w:val="left"/>
      <w:pPr>
        <w:tabs>
          <w:tab w:val="num" w:pos="1037"/>
        </w:tabs>
        <w:ind w:left="357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">
    <w:nsid w:val="1C1213C9"/>
    <w:multiLevelType w:val="hybridMultilevel"/>
    <w:tmpl w:val="5B9E2D32"/>
    <w:lvl w:ilvl="0" w:tplc="62BEA9E4">
      <w:start w:val="1"/>
      <w:numFmt w:val="bullet"/>
      <w:lvlText w:val=""/>
      <w:lvlJc w:val="left"/>
      <w:pPr>
        <w:tabs>
          <w:tab w:val="num" w:pos="1037"/>
        </w:tabs>
        <w:ind w:left="357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3">
    <w:nsid w:val="215B61C3"/>
    <w:multiLevelType w:val="hybridMultilevel"/>
    <w:tmpl w:val="6BCCF1F0"/>
    <w:lvl w:ilvl="0" w:tplc="62BEA9E4">
      <w:start w:val="1"/>
      <w:numFmt w:val="bullet"/>
      <w:lvlText w:val=""/>
      <w:lvlJc w:val="left"/>
      <w:pPr>
        <w:tabs>
          <w:tab w:val="num" w:pos="1037"/>
        </w:tabs>
        <w:ind w:left="357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">
    <w:nsid w:val="347B2100"/>
    <w:multiLevelType w:val="hybridMultilevel"/>
    <w:tmpl w:val="6C8A8340"/>
    <w:lvl w:ilvl="0" w:tplc="62BEA9E4">
      <w:start w:val="1"/>
      <w:numFmt w:val="bullet"/>
      <w:lvlText w:val=""/>
      <w:lvlJc w:val="left"/>
      <w:pPr>
        <w:tabs>
          <w:tab w:val="num" w:pos="1037"/>
        </w:tabs>
        <w:ind w:left="357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5">
    <w:nsid w:val="3DA06DBF"/>
    <w:multiLevelType w:val="hybridMultilevel"/>
    <w:tmpl w:val="313E7A0E"/>
    <w:lvl w:ilvl="0" w:tplc="62BEA9E4">
      <w:start w:val="1"/>
      <w:numFmt w:val="bullet"/>
      <w:lvlText w:val=""/>
      <w:lvlJc w:val="left"/>
      <w:pPr>
        <w:tabs>
          <w:tab w:val="num" w:pos="1037"/>
        </w:tabs>
        <w:ind w:left="357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6">
    <w:nsid w:val="4D6F57D0"/>
    <w:multiLevelType w:val="hybridMultilevel"/>
    <w:tmpl w:val="85466020"/>
    <w:lvl w:ilvl="0" w:tplc="62BEA9E4">
      <w:start w:val="1"/>
      <w:numFmt w:val="bullet"/>
      <w:lvlText w:val=""/>
      <w:lvlJc w:val="left"/>
      <w:pPr>
        <w:tabs>
          <w:tab w:val="num" w:pos="1037"/>
        </w:tabs>
        <w:ind w:left="357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7B0"/>
    <w:rsid w:val="00B70F6D"/>
    <w:rsid w:val="00B867B0"/>
    <w:rsid w:val="00EF5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F3D510B-E086-40CD-9331-0E44C5F9F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3331</Words>
  <Characters>18993</Characters>
  <Application>Microsoft Office Word</Application>
  <DocSecurity>0</DocSecurity>
  <Lines>158</Lines>
  <Paragraphs>44</Paragraphs>
  <ScaleCrop>false</ScaleCrop>
  <Company>SPecialiST RePack</Company>
  <LinksUpToDate>false</LinksUpToDate>
  <CharactersWithSpaces>22280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2018-10-31T14:07:00Z</dcterms:created>
  <dcterms:modified xsi:type="dcterms:W3CDTF">2018-10-31T14:08:00Z</dcterms:modified>
</cp:coreProperties>
</file>